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5B2394C5" w:rsidR="00E261F1" w:rsidRDefault="0043636F" w:rsidP="0043636F">
      <w:pPr>
        <w:ind w:right="234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 wp14:anchorId="52A91F1C" wp14:editId="02142D89">
            <wp:extent cx="2858770" cy="621665"/>
            <wp:effectExtent l="0" t="0" r="0" b="0"/>
            <wp:docPr id="3" name="Рисунок 3" descr="C:\Users\Адвокат\Desktop\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вокат\Desktop\logo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1062F" w14:textId="77777777" w:rsidR="002117A1" w:rsidRPr="002117A1" w:rsidRDefault="002117A1" w:rsidP="0043636F">
      <w:pPr>
        <w:ind w:right="234"/>
        <w:jc w:val="center"/>
        <w:rPr>
          <w:b/>
          <w:bCs/>
        </w:rPr>
      </w:pPr>
    </w:p>
    <w:p w14:paraId="0A37501D" w14:textId="77777777" w:rsidR="00E261F1" w:rsidRDefault="00E261F1">
      <w:pPr>
        <w:ind w:right="234"/>
        <w:rPr>
          <w:b/>
        </w:rPr>
      </w:pPr>
    </w:p>
    <w:p w14:paraId="48E4252E" w14:textId="77777777" w:rsidR="002117A1" w:rsidRPr="002117A1" w:rsidRDefault="002117A1">
      <w:pPr>
        <w:ind w:right="234"/>
        <w:rPr>
          <w:b/>
        </w:rPr>
      </w:pPr>
    </w:p>
    <w:p w14:paraId="156C3B6D" w14:textId="74D7BE53" w:rsidR="00E261F1" w:rsidRDefault="0043636F">
      <w:pPr>
        <w:jc w:val="center"/>
        <w:rPr>
          <w:b/>
          <w:sz w:val="32"/>
          <w:szCs w:val="32"/>
        </w:rPr>
      </w:pPr>
      <w:r w:rsidRPr="0043636F">
        <w:rPr>
          <w:b/>
          <w:sz w:val="32"/>
          <w:szCs w:val="32"/>
        </w:rPr>
        <w:t>Стоимость</w:t>
      </w:r>
      <w:r w:rsidR="007A03E2" w:rsidRPr="0043636F">
        <w:rPr>
          <w:b/>
          <w:sz w:val="32"/>
          <w:szCs w:val="32"/>
        </w:rPr>
        <w:t xml:space="preserve"> </w:t>
      </w:r>
      <w:r w:rsidR="00F509D4">
        <w:rPr>
          <w:b/>
          <w:sz w:val="32"/>
          <w:szCs w:val="32"/>
        </w:rPr>
        <w:t>услуг</w:t>
      </w:r>
      <w:r w:rsidRPr="0043636F">
        <w:rPr>
          <w:b/>
          <w:sz w:val="32"/>
          <w:szCs w:val="32"/>
        </w:rPr>
        <w:t xml:space="preserve"> адвоката</w:t>
      </w:r>
      <w:r w:rsidR="007A03E2" w:rsidRPr="0043636F">
        <w:rPr>
          <w:b/>
          <w:sz w:val="32"/>
          <w:szCs w:val="32"/>
        </w:rPr>
        <w:t xml:space="preserve"> для физических лиц</w:t>
      </w:r>
    </w:p>
    <w:p w14:paraId="18171743" w14:textId="77777777" w:rsidR="002117A1" w:rsidRPr="0043636F" w:rsidRDefault="002117A1">
      <w:pPr>
        <w:jc w:val="center"/>
        <w:rPr>
          <w:b/>
          <w:sz w:val="32"/>
          <w:szCs w:val="32"/>
        </w:rPr>
      </w:pPr>
    </w:p>
    <w:p w14:paraId="5DAB6C7B" w14:textId="77777777" w:rsidR="00E261F1" w:rsidRDefault="00E261F1">
      <w:pPr>
        <w:jc w:val="center"/>
        <w:rPr>
          <w:b/>
          <w:sz w:val="22"/>
          <w:szCs w:val="22"/>
        </w:rPr>
      </w:pPr>
    </w:p>
    <w:tbl>
      <w:tblPr>
        <w:tblW w:w="15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7488"/>
        <w:gridCol w:w="1440"/>
        <w:gridCol w:w="6358"/>
      </w:tblGrid>
      <w:tr w:rsidR="00E261F1" w14:paraId="235295D2" w14:textId="7777777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10B81" w14:textId="77777777" w:rsidR="002117A1" w:rsidRDefault="002117A1">
            <w:pPr>
              <w:jc w:val="center"/>
              <w:rPr>
                <w:b/>
                <w:sz w:val="22"/>
                <w:szCs w:val="22"/>
              </w:rPr>
            </w:pPr>
          </w:p>
          <w:p w14:paraId="06B34861" w14:textId="77777777" w:rsidR="00E261F1" w:rsidRDefault="007A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  <w:p w14:paraId="732381A5" w14:textId="77777777" w:rsidR="002117A1" w:rsidRDefault="002117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F3128" w14:textId="77777777" w:rsidR="00E261F1" w:rsidRDefault="007A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7426" w14:textId="77777777" w:rsidR="002117A1" w:rsidRDefault="002117A1">
            <w:pPr>
              <w:jc w:val="center"/>
              <w:rPr>
                <w:b/>
                <w:sz w:val="22"/>
                <w:szCs w:val="22"/>
              </w:rPr>
            </w:pPr>
          </w:p>
          <w:p w14:paraId="3777007A" w14:textId="77777777" w:rsidR="00E261F1" w:rsidRDefault="007A03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</w:t>
            </w:r>
          </w:p>
        </w:tc>
      </w:tr>
      <w:tr w:rsidR="00E261F1" w14:paraId="3785AB44" w14:textId="7777777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20045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7CF12A9C" w14:textId="00AB6BA7" w:rsidR="00E261F1" w:rsidRDefault="00F509D4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Устная к</w:t>
            </w:r>
            <w:r w:rsidR="007A03E2" w:rsidRPr="00F509D4">
              <w:rPr>
                <w:sz w:val="22"/>
                <w:szCs w:val="22"/>
              </w:rPr>
              <w:t>онсульт</w:t>
            </w:r>
            <w:r>
              <w:rPr>
                <w:sz w:val="22"/>
                <w:szCs w:val="22"/>
              </w:rPr>
              <w:t>ация</w:t>
            </w:r>
            <w:r w:rsidR="007A03E2" w:rsidRPr="00F509D4">
              <w:rPr>
                <w:sz w:val="22"/>
                <w:szCs w:val="22"/>
              </w:rPr>
              <w:t xml:space="preserve"> </w:t>
            </w:r>
            <w:r w:rsidR="007A03E2" w:rsidRPr="00F509D4">
              <w:rPr>
                <w:sz w:val="22"/>
                <w:szCs w:val="22"/>
              </w:rPr>
              <w:t xml:space="preserve">по </w:t>
            </w:r>
            <w:r w:rsidR="002117A1">
              <w:rPr>
                <w:sz w:val="22"/>
                <w:szCs w:val="22"/>
              </w:rPr>
              <w:t>одному правовому вопросу</w:t>
            </w:r>
          </w:p>
          <w:p w14:paraId="562BA584" w14:textId="1CB1449D" w:rsidR="00F509D4" w:rsidRPr="00F509D4" w:rsidRDefault="00F50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FC242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6A09E912" w14:textId="281C326F" w:rsidR="00E261F1" w:rsidRDefault="007A03E2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часа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AD024" w14:textId="77777777" w:rsidR="00F509D4" w:rsidRDefault="00F509D4" w:rsidP="00F509D4">
            <w:pPr>
              <w:jc w:val="both"/>
              <w:rPr>
                <w:b/>
                <w:sz w:val="22"/>
                <w:szCs w:val="22"/>
              </w:rPr>
            </w:pPr>
          </w:p>
          <w:p w14:paraId="52A509A6" w14:textId="1F74DDB8" w:rsidR="00E261F1" w:rsidRPr="00F509D4" w:rsidRDefault="007A03E2" w:rsidP="002117A1">
            <w:pPr>
              <w:jc w:val="center"/>
            </w:pPr>
            <w:r w:rsidRPr="00F509D4">
              <w:rPr>
                <w:sz w:val="22"/>
                <w:szCs w:val="22"/>
              </w:rPr>
              <w:t xml:space="preserve">от </w:t>
            </w:r>
            <w:r w:rsidR="00F509D4" w:rsidRPr="00F509D4">
              <w:rPr>
                <w:sz w:val="22"/>
                <w:szCs w:val="22"/>
              </w:rPr>
              <w:t>2</w:t>
            </w:r>
            <w:r w:rsidRPr="00F509D4">
              <w:rPr>
                <w:sz w:val="22"/>
                <w:szCs w:val="22"/>
              </w:rPr>
              <w:t> 000 р.</w:t>
            </w:r>
          </w:p>
        </w:tc>
      </w:tr>
      <w:tr w:rsidR="00E261F1" w14:paraId="503187AA" w14:textId="7777777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4EAD3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7275ADFA" w14:textId="3303C635" w:rsidR="00E261F1" w:rsidRDefault="00F509D4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Письменная консультация по одному правовому вопросу</w:t>
            </w:r>
          </w:p>
          <w:p w14:paraId="41D34909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D8B5B" w14:textId="77777777" w:rsidR="002117A1" w:rsidRDefault="00F509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33E67AC6" w14:textId="180DE77D" w:rsidR="00E261F1" w:rsidRDefault="007A03E2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F6784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327662C2" w14:textId="6D1834BC" w:rsidR="00E261F1" w:rsidRDefault="007A03E2" w:rsidP="002117A1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F509D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000 р.</w:t>
            </w:r>
          </w:p>
        </w:tc>
      </w:tr>
      <w:tr w:rsidR="00E261F1" w14:paraId="6A575491" w14:textId="7777777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BF8D0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27A04D8D" w14:textId="77777777" w:rsidR="00E261F1" w:rsidRDefault="007A03E2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Краткий правовой анализ документов</w:t>
            </w:r>
          </w:p>
          <w:p w14:paraId="21C8E8DF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8162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76D00070" w14:textId="77777777" w:rsidR="00E261F1" w:rsidRDefault="007A03E2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DE2B8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465409D0" w14:textId="4AA15317" w:rsidR="00E261F1" w:rsidRDefault="00F509D4" w:rsidP="002117A1">
            <w:pPr>
              <w:jc w:val="center"/>
            </w:pPr>
            <w:r>
              <w:rPr>
                <w:sz w:val="22"/>
                <w:szCs w:val="22"/>
              </w:rPr>
              <w:t>от 5</w:t>
            </w:r>
            <w:r w:rsidR="007A03E2">
              <w:rPr>
                <w:sz w:val="22"/>
                <w:szCs w:val="22"/>
              </w:rPr>
              <w:t> 000 р. за документ</w:t>
            </w:r>
          </w:p>
        </w:tc>
      </w:tr>
      <w:tr w:rsidR="00E261F1" w14:paraId="6255EAA6" w14:textId="77777777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3E8EF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4BCBEC45" w14:textId="4334EB91" w:rsidR="00E261F1" w:rsidRDefault="002117A1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искового заявления</w:t>
            </w:r>
            <w:r w:rsidR="007A03E2">
              <w:rPr>
                <w:sz w:val="22"/>
                <w:szCs w:val="22"/>
              </w:rPr>
              <w:t xml:space="preserve"> (досудебной претензии)</w:t>
            </w:r>
          </w:p>
          <w:p w14:paraId="66D3894E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D798C" w14:textId="77777777" w:rsidR="00F509D4" w:rsidRDefault="00F509D4">
            <w:pPr>
              <w:jc w:val="both"/>
              <w:rPr>
                <w:sz w:val="22"/>
                <w:szCs w:val="22"/>
              </w:rPr>
            </w:pPr>
          </w:p>
          <w:p w14:paraId="08C3FC62" w14:textId="77777777" w:rsidR="00E261F1" w:rsidRDefault="007A03E2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CCDBE" w14:textId="77777777" w:rsidR="00F509D4" w:rsidRDefault="00F509D4" w:rsidP="00F509D4">
            <w:pPr>
              <w:jc w:val="both"/>
              <w:rPr>
                <w:sz w:val="22"/>
                <w:szCs w:val="22"/>
              </w:rPr>
            </w:pPr>
          </w:p>
          <w:p w14:paraId="21F1C4D5" w14:textId="6187CFBC" w:rsidR="00E261F1" w:rsidRDefault="00F509D4" w:rsidP="002117A1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117A1">
              <w:rPr>
                <w:sz w:val="22"/>
                <w:szCs w:val="22"/>
              </w:rPr>
              <w:t>3</w:t>
            </w:r>
            <w:r w:rsidR="007A03E2">
              <w:rPr>
                <w:sz w:val="22"/>
                <w:szCs w:val="22"/>
              </w:rPr>
              <w:t> 000 р.</w:t>
            </w:r>
          </w:p>
        </w:tc>
      </w:tr>
      <w:tr w:rsidR="00F509D4" w14:paraId="0153E9FC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96CC2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  <w:p w14:paraId="30EE40AB" w14:textId="77777777" w:rsidR="00F509D4" w:rsidRDefault="00F509D4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 предварительном следствии по уголовному делу</w:t>
            </w:r>
          </w:p>
          <w:p w14:paraId="53942707" w14:textId="6AEBE383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96FF0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5AA295B" w14:textId="10F81F16" w:rsidR="00F509D4" w:rsidRDefault="00F509D4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3B311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  <w:p w14:paraId="1C0184E4" w14:textId="21934710" w:rsidR="00F509D4" w:rsidRDefault="00F509D4" w:rsidP="002117A1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117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0 000 р.</w:t>
            </w:r>
          </w:p>
        </w:tc>
      </w:tr>
      <w:tr w:rsidR="00F509D4" w14:paraId="60637717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BDED7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  <w:p w14:paraId="2CB0BCE4" w14:textId="603DF40A" w:rsidR="00F509D4" w:rsidRDefault="002117A1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Разовый выезд адвоката по поручению доверителя</w:t>
            </w:r>
          </w:p>
          <w:p w14:paraId="0B442325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B9140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5004F791" w14:textId="738B0A3D" w:rsidR="00F509D4" w:rsidRDefault="002117A1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день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02AED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699A52B2" w14:textId="3EF94FCB" w:rsidR="00F509D4" w:rsidRDefault="00F509D4" w:rsidP="007A03E2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117A1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 000 р.</w:t>
            </w:r>
          </w:p>
        </w:tc>
      </w:tr>
      <w:tr w:rsidR="00F509D4" w14:paraId="04FE320D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480E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  <w:p w14:paraId="4A17F0AA" w14:textId="63F96C14" w:rsidR="00F509D4" w:rsidRDefault="002117A1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F509D4">
              <w:rPr>
                <w:sz w:val="22"/>
                <w:szCs w:val="22"/>
              </w:rPr>
              <w:t xml:space="preserve">оставление жалобы </w:t>
            </w:r>
            <w:r>
              <w:rPr>
                <w:sz w:val="22"/>
                <w:szCs w:val="22"/>
              </w:rPr>
              <w:t>на приговор (решение) суда</w:t>
            </w:r>
          </w:p>
          <w:p w14:paraId="62DC93EE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268F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432404DA" w14:textId="77777777" w:rsidR="00F509D4" w:rsidRDefault="00F509D4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 дня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405A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57DAEE8B" w14:textId="69524838" w:rsidR="00F509D4" w:rsidRDefault="00F509D4" w:rsidP="002117A1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117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000 р.</w:t>
            </w:r>
          </w:p>
        </w:tc>
      </w:tr>
      <w:tr w:rsidR="00F509D4" w14:paraId="314F5867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45FA0" w14:textId="5B888526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  <w:p w14:paraId="1F68ED6E" w14:textId="756C3E1B" w:rsidR="002117A1" w:rsidRDefault="002117A1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интересов доверителя или защита в суде первой инстанции</w:t>
            </w:r>
          </w:p>
          <w:p w14:paraId="7728876F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7C6F5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68E09FF6" w14:textId="77777777" w:rsidR="00F509D4" w:rsidRDefault="00F509D4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880B8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0C659D47" w14:textId="5B7DF3BC" w:rsidR="00F509D4" w:rsidRDefault="00F509D4" w:rsidP="002117A1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117A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0 000 р.</w:t>
            </w:r>
          </w:p>
        </w:tc>
      </w:tr>
      <w:tr w:rsidR="00F509D4" w14:paraId="3D055449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537DF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  <w:p w14:paraId="429D2913" w14:textId="61863A02" w:rsidR="00F509D4" w:rsidRDefault="002117A1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интересов доверителя или защита в вышестоящих судах</w:t>
            </w:r>
          </w:p>
          <w:p w14:paraId="4BFF3651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79AC7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18D3A588" w14:textId="658F1561" w:rsidR="00F509D4" w:rsidRDefault="002117A1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F509D4">
              <w:rPr>
                <w:sz w:val="22"/>
                <w:szCs w:val="22"/>
              </w:rPr>
              <w:t xml:space="preserve"> 1 дня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42652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0A821FA9" w14:textId="0D6823BE" w:rsidR="00F509D4" w:rsidRDefault="002117A1" w:rsidP="002117A1">
            <w:pPr>
              <w:jc w:val="center"/>
            </w:pPr>
            <w:r>
              <w:rPr>
                <w:sz w:val="22"/>
                <w:szCs w:val="22"/>
              </w:rPr>
              <w:t>от 10</w:t>
            </w:r>
            <w:r w:rsidR="00F509D4">
              <w:rPr>
                <w:sz w:val="22"/>
                <w:szCs w:val="22"/>
              </w:rPr>
              <w:t> 000 р.</w:t>
            </w:r>
          </w:p>
        </w:tc>
      </w:tr>
      <w:tr w:rsidR="00F509D4" w14:paraId="3F13471F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D872F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  <w:p w14:paraId="2D77E247" w14:textId="58E681F3" w:rsidR="00F509D4" w:rsidRDefault="002117A1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доверителя по делу об административном правонарушении</w:t>
            </w:r>
          </w:p>
          <w:p w14:paraId="107F4FB6" w14:textId="77777777" w:rsidR="00F509D4" w:rsidRDefault="00F509D4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423D1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7F21AEC3" w14:textId="4D4F1183" w:rsidR="00F509D4" w:rsidRDefault="002117A1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FBE3B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4A3A7124" w14:textId="7F655F7F" w:rsidR="00F509D4" w:rsidRDefault="00F509D4" w:rsidP="002117A1">
            <w:pPr>
              <w:jc w:val="center"/>
            </w:pPr>
            <w:r>
              <w:rPr>
                <w:sz w:val="22"/>
                <w:szCs w:val="22"/>
              </w:rPr>
              <w:t xml:space="preserve">от </w:t>
            </w:r>
            <w:r w:rsidR="002117A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0 000 р.</w:t>
            </w:r>
          </w:p>
        </w:tc>
      </w:tr>
      <w:tr w:rsidR="007A03E2" w14:paraId="7C6CC40C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943CC" w14:textId="77777777" w:rsidR="007A03E2" w:rsidRDefault="007A03E2" w:rsidP="00D13C9E">
            <w:pPr>
              <w:jc w:val="both"/>
              <w:rPr>
                <w:sz w:val="22"/>
                <w:szCs w:val="22"/>
              </w:rPr>
            </w:pPr>
          </w:p>
          <w:p w14:paraId="007ACE31" w14:textId="4AB48995" w:rsidR="007A03E2" w:rsidRDefault="007A03E2" w:rsidP="00D13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материалами дела, предоставленными Доверителем</w:t>
            </w:r>
          </w:p>
          <w:p w14:paraId="0244E28E" w14:textId="77777777" w:rsidR="007A03E2" w:rsidRDefault="007A03E2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41045" w14:textId="77777777" w:rsidR="007A03E2" w:rsidRDefault="007A03E2" w:rsidP="00D13C9E">
            <w:pPr>
              <w:jc w:val="both"/>
              <w:rPr>
                <w:sz w:val="22"/>
                <w:szCs w:val="22"/>
              </w:rPr>
            </w:pPr>
          </w:p>
          <w:p w14:paraId="41E0EC43" w14:textId="2A5B95B5" w:rsidR="007A03E2" w:rsidRDefault="007A03E2" w:rsidP="00D13C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 дней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49294" w14:textId="77777777" w:rsidR="007A03E2" w:rsidRDefault="007A03E2" w:rsidP="00D13C9E">
            <w:pPr>
              <w:jc w:val="both"/>
              <w:rPr>
                <w:sz w:val="22"/>
                <w:szCs w:val="22"/>
              </w:rPr>
            </w:pPr>
          </w:p>
          <w:p w14:paraId="32081DD2" w14:textId="168AF954" w:rsidR="007A03E2" w:rsidRDefault="007A03E2" w:rsidP="00D13C9E">
            <w:pPr>
              <w:jc w:val="center"/>
            </w:pPr>
            <w:r>
              <w:rPr>
                <w:sz w:val="22"/>
                <w:szCs w:val="22"/>
              </w:rPr>
              <w:t>от 10 000 р.</w:t>
            </w:r>
            <w:r>
              <w:rPr>
                <w:sz w:val="22"/>
                <w:szCs w:val="22"/>
              </w:rPr>
              <w:t>/1 том</w:t>
            </w:r>
          </w:p>
        </w:tc>
      </w:tr>
      <w:tr w:rsidR="00F509D4" w14:paraId="1923178E" w14:textId="77777777" w:rsidTr="00D13C9E">
        <w:tc>
          <w:tcPr>
            <w:tcW w:w="7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3B232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5B77DA37" w14:textId="12406416" w:rsidR="00F509D4" w:rsidRDefault="002117A1" w:rsidP="007748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Ведение дела в Европейском Суде по правам человека</w:t>
            </w:r>
          </w:p>
          <w:p w14:paraId="44C22E62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C6DC4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687A4236" w14:textId="77777777" w:rsidR="00F509D4" w:rsidRDefault="00F509D4" w:rsidP="00211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1BE6DF" w14:textId="77777777" w:rsidR="002117A1" w:rsidRDefault="002117A1" w:rsidP="00D13C9E">
            <w:pPr>
              <w:jc w:val="both"/>
              <w:rPr>
                <w:sz w:val="22"/>
                <w:szCs w:val="22"/>
              </w:rPr>
            </w:pPr>
          </w:p>
          <w:p w14:paraId="354AFEF0" w14:textId="77777777" w:rsidR="00F509D4" w:rsidRDefault="00F509D4" w:rsidP="002117A1">
            <w:pPr>
              <w:jc w:val="center"/>
            </w:pPr>
            <w:r>
              <w:rPr>
                <w:sz w:val="22"/>
                <w:szCs w:val="22"/>
              </w:rPr>
              <w:t>от 50 000 р.</w:t>
            </w:r>
          </w:p>
        </w:tc>
      </w:tr>
    </w:tbl>
    <w:p w14:paraId="19C8A2B4" w14:textId="77777777" w:rsidR="00F509D4" w:rsidRDefault="00F509D4" w:rsidP="00F509D4">
      <w:pPr>
        <w:ind w:right="234"/>
        <w:rPr>
          <w:b/>
          <w:lang w:val="en-US"/>
        </w:rPr>
      </w:pPr>
    </w:p>
    <w:p w14:paraId="6C8BC44F" w14:textId="77777777" w:rsidR="007A03E2" w:rsidRPr="007A03E2" w:rsidRDefault="007A03E2" w:rsidP="00F509D4">
      <w:pPr>
        <w:ind w:right="234"/>
        <w:rPr>
          <w:b/>
        </w:rPr>
      </w:pPr>
    </w:p>
    <w:p w14:paraId="69D0BE8B" w14:textId="77777777" w:rsidR="007748D8" w:rsidRDefault="00F509D4">
      <w:pPr>
        <w:ind w:right="2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Стоимость услуг адвоката</w:t>
      </w:r>
      <w:r w:rsidR="007A03E2" w:rsidRPr="00F509D4">
        <w:rPr>
          <w:b/>
          <w:sz w:val="32"/>
          <w:szCs w:val="32"/>
        </w:rPr>
        <w:t xml:space="preserve"> для юридических лиц </w:t>
      </w:r>
    </w:p>
    <w:p w14:paraId="4925E5D5" w14:textId="082AD89B" w:rsidR="00E261F1" w:rsidRDefault="007A03E2">
      <w:pPr>
        <w:ind w:right="234"/>
        <w:jc w:val="center"/>
        <w:rPr>
          <w:b/>
          <w:sz w:val="32"/>
          <w:szCs w:val="32"/>
        </w:rPr>
      </w:pPr>
      <w:r w:rsidRPr="00F509D4">
        <w:rPr>
          <w:b/>
          <w:sz w:val="32"/>
          <w:szCs w:val="32"/>
        </w:rPr>
        <w:t xml:space="preserve">и индивидуальных предпринимателей </w:t>
      </w:r>
    </w:p>
    <w:p w14:paraId="50445DD6" w14:textId="77777777" w:rsidR="007748D8" w:rsidRPr="00F509D4" w:rsidRDefault="007748D8">
      <w:pPr>
        <w:ind w:right="234"/>
        <w:jc w:val="center"/>
        <w:rPr>
          <w:b/>
          <w:sz w:val="32"/>
          <w:szCs w:val="32"/>
        </w:rPr>
      </w:pPr>
    </w:p>
    <w:p w14:paraId="5A39BBE3" w14:textId="77777777" w:rsidR="00E261F1" w:rsidRDefault="00E261F1">
      <w:pPr>
        <w:ind w:right="234"/>
        <w:jc w:val="center"/>
        <w:rPr>
          <w:b/>
          <w:sz w:val="22"/>
          <w:szCs w:val="22"/>
        </w:rPr>
      </w:pPr>
    </w:p>
    <w:tbl>
      <w:tblPr>
        <w:tblW w:w="15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839"/>
        <w:gridCol w:w="8120"/>
        <w:gridCol w:w="2394"/>
        <w:gridCol w:w="3933"/>
      </w:tblGrid>
      <w:tr w:rsidR="00E261F1" w14:paraId="5F8BCE07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14294" w14:textId="77777777" w:rsidR="00E261F1" w:rsidRDefault="007A03E2">
            <w:pPr>
              <w:tabs>
                <w:tab w:val="left" w:pos="0"/>
              </w:tabs>
              <w:ind w:right="2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  <w:proofErr w:type="spellStart"/>
            <w:r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CE886" w14:textId="77777777" w:rsidR="00E261F1" w:rsidRDefault="007A03E2">
            <w:pPr>
              <w:ind w:right="2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A7602" w14:textId="77777777" w:rsidR="00E261F1" w:rsidRDefault="007A03E2">
            <w:pPr>
              <w:ind w:right="2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636E" w14:textId="77777777" w:rsidR="00E261F1" w:rsidRDefault="007A03E2">
            <w:pPr>
              <w:ind w:right="2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</w:t>
            </w:r>
          </w:p>
        </w:tc>
      </w:tr>
      <w:tr w:rsidR="00E261F1" w14:paraId="61906765" w14:textId="77777777">
        <w:tc>
          <w:tcPr>
            <w:tcW w:w="1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7B39DBA" w14:textId="77777777" w:rsidR="00E261F1" w:rsidRDefault="007A03E2">
            <w:pPr>
              <w:ind w:right="2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Консультационные услуги:</w:t>
            </w:r>
          </w:p>
        </w:tc>
      </w:tr>
      <w:tr w:rsidR="00E261F1" w14:paraId="7852990E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5CBF0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4F55" w14:textId="77A33C53" w:rsidR="00E261F1" w:rsidRDefault="007A03E2" w:rsidP="00937598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Очное/дистанционное консультирование по вопросам сопровождения хозяйственной деятельности </w:t>
            </w:r>
            <w:r>
              <w:rPr>
                <w:sz w:val="22"/>
                <w:szCs w:val="22"/>
              </w:rPr>
              <w:t xml:space="preserve">компании </w:t>
            </w:r>
            <w:r w:rsidR="00937598">
              <w:rPr>
                <w:sz w:val="22"/>
                <w:szCs w:val="22"/>
              </w:rPr>
              <w:t>Доверителя</w:t>
            </w:r>
            <w:r>
              <w:rPr>
                <w:sz w:val="22"/>
                <w:szCs w:val="22"/>
              </w:rPr>
              <w:t xml:space="preserve">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выявление основных прав</w:t>
            </w:r>
            <w:r w:rsidR="00937598">
              <w:rPr>
                <w:sz w:val="22"/>
                <w:szCs w:val="22"/>
              </w:rPr>
              <w:t>овых рисков для компании Доверителя</w:t>
            </w:r>
            <w:r>
              <w:rPr>
                <w:sz w:val="22"/>
                <w:szCs w:val="22"/>
              </w:rPr>
              <w:t xml:space="preserve"> и рекомендации по их устранению)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21220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1BBD13F9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8F396" w14:textId="77777777" w:rsidR="00E261F1" w:rsidRDefault="00E261F1">
            <w:pPr>
              <w:snapToGrid w:val="0"/>
              <w:ind w:right="234"/>
              <w:jc w:val="both"/>
              <w:rPr>
                <w:sz w:val="22"/>
                <w:szCs w:val="22"/>
              </w:rPr>
            </w:pPr>
          </w:p>
          <w:p w14:paraId="21AE19B4" w14:textId="77777777" w:rsidR="00E261F1" w:rsidRDefault="007A03E2" w:rsidP="007748D8">
            <w:pPr>
              <w:ind w:right="234"/>
              <w:jc w:val="center"/>
            </w:pPr>
            <w:r>
              <w:rPr>
                <w:sz w:val="22"/>
                <w:szCs w:val="22"/>
              </w:rPr>
              <w:t>3 000 р./час</w:t>
            </w:r>
          </w:p>
        </w:tc>
      </w:tr>
      <w:tr w:rsidR="00E261F1" w14:paraId="18AD09E3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86996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2C6C8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Правовой аудит (анализ) договоров, соглашений и иных документов с внесением изменений, составлением протоколов разногласий</w:t>
            </w: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оглашений</w:t>
            </w:r>
            <w:proofErr w:type="spellEnd"/>
            <w:r>
              <w:rPr>
                <w:sz w:val="22"/>
                <w:szCs w:val="22"/>
              </w:rPr>
              <w:t xml:space="preserve"> (без учета переговоров/переписок с контрагентом)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ABF25" w14:textId="77777777" w:rsidR="00F509D4" w:rsidRDefault="00F509D4">
            <w:pPr>
              <w:ind w:right="234"/>
              <w:jc w:val="center"/>
              <w:rPr>
                <w:sz w:val="22"/>
                <w:szCs w:val="22"/>
              </w:rPr>
            </w:pPr>
          </w:p>
          <w:p w14:paraId="3FD0BD7A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 часов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3D3EC" w14:textId="77777777" w:rsidR="00E261F1" w:rsidRDefault="00E261F1">
            <w:pPr>
              <w:snapToGrid w:val="0"/>
              <w:ind w:right="234"/>
              <w:jc w:val="both"/>
              <w:rPr>
                <w:sz w:val="22"/>
                <w:szCs w:val="22"/>
              </w:rPr>
            </w:pPr>
          </w:p>
          <w:p w14:paraId="1D2C149E" w14:textId="77777777" w:rsidR="00E261F1" w:rsidRDefault="007A03E2" w:rsidP="007748D8">
            <w:pPr>
              <w:ind w:right="234"/>
              <w:jc w:val="center"/>
            </w:pPr>
            <w:r>
              <w:rPr>
                <w:sz w:val="22"/>
                <w:szCs w:val="22"/>
              </w:rPr>
              <w:t>3 000 р./час</w:t>
            </w:r>
          </w:p>
        </w:tc>
      </w:tr>
      <w:tr w:rsidR="00E261F1" w14:paraId="5C31EC44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5A9DD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E820" w14:textId="77777777" w:rsidR="00E261F1" w:rsidRDefault="007A03E2">
            <w:pPr>
              <w:ind w:right="234"/>
              <w:jc w:val="both"/>
            </w:pPr>
            <w:r>
              <w:rPr>
                <w:sz w:val="22"/>
                <w:szCs w:val="22"/>
              </w:rPr>
              <w:t>Разработка и составление проектов договоров (контрактов, соглашений) с учетом индивидуальных особенностей деятельности компании Клиента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3B52D" w14:textId="77777777" w:rsidR="00F509D4" w:rsidRDefault="00F509D4">
            <w:pPr>
              <w:ind w:right="234"/>
              <w:jc w:val="center"/>
              <w:rPr>
                <w:sz w:val="22"/>
                <w:szCs w:val="22"/>
              </w:rPr>
            </w:pPr>
          </w:p>
          <w:p w14:paraId="432A1C3A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2-5 дней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76392" w14:textId="466F19C8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р. до </w:t>
            </w:r>
            <w:r>
              <w:rPr>
                <w:sz w:val="22"/>
                <w:szCs w:val="22"/>
              </w:rPr>
              <w:t>20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(в зависимости от сложности и объема документа)</w:t>
            </w:r>
          </w:p>
        </w:tc>
      </w:tr>
      <w:tr w:rsidR="00E261F1" w14:paraId="55233497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BB3F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E9F15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сделки, включая правовой аудит (анализ) документов, с внесением изменений, составлением протоколов разногласий/</w:t>
            </w:r>
            <w:proofErr w:type="spellStart"/>
            <w:r>
              <w:rPr>
                <w:sz w:val="22"/>
                <w:szCs w:val="22"/>
              </w:rPr>
              <w:t>доп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оглашений</w:t>
            </w:r>
            <w:proofErr w:type="spellEnd"/>
            <w:r>
              <w:rPr>
                <w:sz w:val="22"/>
                <w:szCs w:val="22"/>
              </w:rPr>
              <w:t xml:space="preserve">, включая переговоры/переписки с контрагентом,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выездные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E4EEF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0BE14808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B940D" w14:textId="77777777" w:rsidR="00E261F1" w:rsidRDefault="00E261F1">
            <w:pPr>
              <w:snapToGrid w:val="0"/>
              <w:ind w:right="234"/>
              <w:jc w:val="both"/>
              <w:rPr>
                <w:sz w:val="22"/>
                <w:szCs w:val="22"/>
              </w:rPr>
            </w:pPr>
          </w:p>
          <w:p w14:paraId="0CECA906" w14:textId="00E9816B" w:rsidR="00E261F1" w:rsidRDefault="00F509D4" w:rsidP="007748D8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 </w:t>
            </w:r>
            <w:r w:rsidR="007A03E2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до 20 000 </w:t>
            </w:r>
            <w:r w:rsidR="007A03E2">
              <w:rPr>
                <w:sz w:val="22"/>
                <w:szCs w:val="22"/>
              </w:rPr>
              <w:t>р.</w:t>
            </w:r>
          </w:p>
        </w:tc>
      </w:tr>
      <w:tr w:rsidR="00E261F1" w14:paraId="3AABC8B8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72689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BE30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Ознакомление с материалами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E261F1" w:rsidRDefault="00E261F1">
            <w:pPr>
              <w:snapToGrid w:val="0"/>
              <w:ind w:right="234"/>
              <w:jc w:val="both"/>
              <w:rPr>
                <w:sz w:val="22"/>
                <w:szCs w:val="22"/>
              </w:rPr>
            </w:pP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61E4C" w14:textId="77777777" w:rsidR="00E261F1" w:rsidRDefault="00E261F1">
            <w:pPr>
              <w:snapToGrid w:val="0"/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E261F1" w14:paraId="0DDC08E3" w14:textId="77777777">
        <w:tc>
          <w:tcPr>
            <w:tcW w:w="152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FF62CC6" w14:textId="77777777" w:rsidR="00E261F1" w:rsidRDefault="007A03E2">
            <w:pPr>
              <w:ind w:right="2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Судебные услуги, досудебное урегулирование:</w:t>
            </w:r>
          </w:p>
        </w:tc>
      </w:tr>
      <w:tr w:rsidR="00E261F1" w14:paraId="7D51BFBF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A6016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74FBE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с делом (проведение анализа и предоставление выводов/прогнозов)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A8228" w14:textId="77777777" w:rsidR="00E261F1" w:rsidRDefault="007A03E2">
            <w:pPr>
              <w:ind w:right="234"/>
              <w:jc w:val="center"/>
            </w:pPr>
            <w:r>
              <w:rPr>
                <w:sz w:val="22"/>
                <w:szCs w:val="22"/>
              </w:rPr>
              <w:t>1-2 рабочих дня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9E4D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юрисдикция: 7 000 р.</w:t>
            </w:r>
          </w:p>
          <w:p w14:paraId="6221E8EC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10 000 р.</w:t>
            </w:r>
          </w:p>
        </w:tc>
      </w:tr>
      <w:tr w:rsidR="00E261F1" w14:paraId="6C8AB9F1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D3FC6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DCD2D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Составление претензии, ответа на претензию, составление иных </w:t>
            </w:r>
            <w:r>
              <w:rPr>
                <w:sz w:val="22"/>
                <w:szCs w:val="22"/>
              </w:rPr>
              <w:t>документов досудебного урегулирования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2C7B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3 часов 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DDB3" w14:textId="77777777" w:rsidR="00E261F1" w:rsidRDefault="007A03E2">
            <w:pPr>
              <w:ind w:right="234"/>
              <w:jc w:val="both"/>
            </w:pPr>
            <w:r>
              <w:rPr>
                <w:sz w:val="22"/>
                <w:szCs w:val="22"/>
              </w:rPr>
              <w:t>Общая юрисдикция: 2000 р./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04F27E44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3 000 р./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261F1" w14:paraId="0BA7A06A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07F09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02B1F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Досудебное урегулирование (в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медиация), включая переговоры/переписки с контрагентом,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 xml:space="preserve">. выездные </w:t>
            </w:r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A2A7E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39C6" w14:textId="77777777" w:rsidR="00E261F1" w:rsidRDefault="007A03E2">
            <w:pPr>
              <w:ind w:right="234"/>
              <w:jc w:val="both"/>
            </w:pPr>
            <w:r>
              <w:rPr>
                <w:sz w:val="22"/>
                <w:szCs w:val="22"/>
              </w:rPr>
              <w:t>Общая юрисдикция: 3000 р./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60B828CF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Арбитраж: </w:t>
            </w:r>
            <w:r>
              <w:rPr>
                <w:sz w:val="22"/>
                <w:szCs w:val="22"/>
              </w:rPr>
              <w:t>5 000 р./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261F1" w14:paraId="5608EA6F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EDAA" w14:textId="77777777" w:rsidR="00E261F1" w:rsidRDefault="007A03E2">
            <w:pPr>
              <w:ind w:right="234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7885E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иска/апелляционной, кассационной, надзорной жалобы, отзыва на иск, апелляционные, кассационные, надзорные жалобы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B382B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6 часов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4508B" w14:textId="77777777" w:rsidR="00E261F1" w:rsidRDefault="007A03E2">
            <w:pPr>
              <w:ind w:right="234"/>
              <w:jc w:val="both"/>
            </w:pPr>
            <w:r>
              <w:rPr>
                <w:sz w:val="22"/>
                <w:szCs w:val="22"/>
              </w:rPr>
              <w:t>Общая юрисдикция: 2000 р./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14:paraId="6AA2D099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3 000 р./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261F1" w14:paraId="76A27731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78CD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275D0646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3127FDAC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F895" w14:textId="77777777" w:rsidR="007A03E2" w:rsidRDefault="007A03E2">
            <w:pPr>
              <w:ind w:right="234"/>
              <w:jc w:val="both"/>
              <w:rPr>
                <w:sz w:val="22"/>
                <w:szCs w:val="22"/>
              </w:rPr>
            </w:pPr>
          </w:p>
          <w:p w14:paraId="582B642A" w14:textId="77777777" w:rsidR="007A03E2" w:rsidRDefault="007A03E2">
            <w:pPr>
              <w:ind w:right="234"/>
              <w:jc w:val="both"/>
              <w:rPr>
                <w:sz w:val="22"/>
                <w:szCs w:val="22"/>
              </w:rPr>
            </w:pPr>
          </w:p>
          <w:p w14:paraId="00EE79EB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Предъявление дополнительных Ходатайств/заявлений </w:t>
            </w:r>
            <w:r>
              <w:rPr>
                <w:sz w:val="22"/>
                <w:szCs w:val="22"/>
              </w:rPr>
              <w:t xml:space="preserve">(обеспечительные меры, рассрочка уплаты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ошлины</w:t>
            </w:r>
            <w:proofErr w:type="spellEnd"/>
            <w:r>
              <w:rPr>
                <w:sz w:val="22"/>
                <w:szCs w:val="22"/>
              </w:rPr>
              <w:t>, исправление орфографических ошибок и т.п.)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81FFB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36C66EF1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759AE046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237AFA41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6FB07" w14:textId="4AB0B63E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юрисдикция: 3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– 5 000р. (в зависимости от категории документа)</w:t>
            </w:r>
          </w:p>
          <w:p w14:paraId="3FB410B8" w14:textId="7F8C92E2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юрисдикция: 3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– 10</w:t>
            </w:r>
            <w:r w:rsidR="007748D8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7748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(в зависимости от категории документа)</w:t>
            </w:r>
          </w:p>
          <w:p w14:paraId="44EAFD9C" w14:textId="77777777" w:rsidR="00E261F1" w:rsidRDefault="00E261F1">
            <w:pPr>
              <w:ind w:right="234"/>
              <w:jc w:val="both"/>
              <w:rPr>
                <w:sz w:val="22"/>
                <w:szCs w:val="22"/>
              </w:rPr>
            </w:pPr>
          </w:p>
        </w:tc>
      </w:tr>
      <w:tr w:rsidR="00E261F1" w14:paraId="388D6956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CA12F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4BC6DBBF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F6C51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215C0772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едставление интересов Клиента в судебном заседании (участие одного представителя)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ADDA2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3AD8BB85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E50C" w14:textId="759E5C7E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юрисдикция: 15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р./1 судебный день</w:t>
            </w:r>
          </w:p>
          <w:p w14:paraId="1C3B52F6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20 000 р./1 судебный день</w:t>
            </w:r>
          </w:p>
        </w:tc>
      </w:tr>
      <w:tr w:rsidR="00E261F1" w14:paraId="274D51E3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053D4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45CB103B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3118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185AC7D5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судебных актов, исполнительных листов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56199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3AC2E41B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4902B" w14:textId="77777777" w:rsidR="00E261F1" w:rsidRDefault="007A03E2">
            <w:pPr>
              <w:ind w:right="234"/>
              <w:jc w:val="both"/>
            </w:pPr>
            <w:r>
              <w:rPr>
                <w:sz w:val="22"/>
                <w:szCs w:val="22"/>
              </w:rPr>
              <w:t>Общая юрисдикция: 8 000 р./документ</w:t>
            </w:r>
          </w:p>
          <w:p w14:paraId="6B381BD1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7 000 р./документ</w:t>
            </w:r>
          </w:p>
        </w:tc>
      </w:tr>
      <w:tr w:rsidR="00E261F1" w14:paraId="2B21C745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CB7FF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3DF6D3BA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76578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15F74853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Предъявление ходатайств после рассмотрения дела по существу (взыскание судебных расходов, рассрочка исполнения решения суда, поворот решения суда, приостановка исполнения решения суда и т.п.)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0AF1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1E2689A8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09D9AC6E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700CC" w14:textId="11509B22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юрисдикция: 10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р. – </w:t>
            </w:r>
            <w:r>
              <w:rPr>
                <w:sz w:val="22"/>
                <w:szCs w:val="22"/>
              </w:rPr>
              <w:t>15 000р. (в зависимости от сложности и объема дела)</w:t>
            </w:r>
          </w:p>
          <w:p w14:paraId="2F282D7B" w14:textId="44DB5A51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20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– 45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(в зависимости от сложности и объема дела)</w:t>
            </w:r>
          </w:p>
        </w:tc>
      </w:tr>
      <w:tr w:rsidR="00E261F1" w14:paraId="68D23A52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0F0C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052B6C29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  <w:p w14:paraId="0F57406D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B3B5D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25BE4C1F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Предъявление исполнительного листа в банк должника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BE29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2A9CB6E2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283EB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10 000 р./одно предъявление </w:t>
            </w:r>
            <w:proofErr w:type="spellStart"/>
            <w:r>
              <w:rPr>
                <w:sz w:val="22"/>
                <w:szCs w:val="22"/>
              </w:rPr>
              <w:t>и.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E261F1" w14:paraId="14257E9B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1504D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5F682803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27B02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0C0DFE6A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сопровождение судебного </w:t>
            </w:r>
            <w:r>
              <w:rPr>
                <w:sz w:val="22"/>
                <w:szCs w:val="22"/>
              </w:rPr>
              <w:t xml:space="preserve">процесса по первой инстанции, включая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1-8.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AF359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0A5B7069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6AE09" w14:textId="39F59523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юрисдикция: 45 000р. – 100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(в зависимости от сложности и объема дела)</w:t>
            </w:r>
          </w:p>
          <w:p w14:paraId="4D20F461" w14:textId="3781BCBF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70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– 300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(в зависимости от сл</w:t>
            </w:r>
            <w:r>
              <w:rPr>
                <w:sz w:val="22"/>
                <w:szCs w:val="22"/>
              </w:rPr>
              <w:t>ожности и объема дела)</w:t>
            </w:r>
          </w:p>
        </w:tc>
      </w:tr>
      <w:tr w:rsidR="00E261F1" w14:paraId="167A318D" w14:textId="77777777" w:rsidTr="007748D8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5B7D2" w14:textId="77777777" w:rsidR="007748D8" w:rsidRDefault="007748D8">
            <w:pPr>
              <w:ind w:right="234"/>
              <w:jc w:val="center"/>
              <w:rPr>
                <w:sz w:val="22"/>
                <w:szCs w:val="22"/>
              </w:rPr>
            </w:pPr>
          </w:p>
          <w:p w14:paraId="6B7135B9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9C0B1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116885BE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сопровождение судебного процесса по </w:t>
            </w:r>
            <w:proofErr w:type="gramStart"/>
            <w:r>
              <w:rPr>
                <w:sz w:val="22"/>
                <w:szCs w:val="22"/>
              </w:rPr>
              <w:t>апе</w:t>
            </w:r>
            <w:r>
              <w:rPr>
                <w:sz w:val="22"/>
                <w:szCs w:val="22"/>
              </w:rPr>
              <w:t>лляционной</w:t>
            </w:r>
            <w:proofErr w:type="gramEnd"/>
            <w:r>
              <w:rPr>
                <w:sz w:val="22"/>
                <w:szCs w:val="22"/>
              </w:rPr>
              <w:t xml:space="preserve">, кассационной, надзорной инстанций, включая </w:t>
            </w:r>
            <w:proofErr w:type="spellStart"/>
            <w:r>
              <w:rPr>
                <w:sz w:val="22"/>
                <w:szCs w:val="22"/>
              </w:rPr>
              <w:t>пп</w:t>
            </w:r>
            <w:proofErr w:type="spellEnd"/>
            <w:r>
              <w:rPr>
                <w:sz w:val="22"/>
                <w:szCs w:val="22"/>
              </w:rPr>
              <w:t>. 1-8.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68FF8" w14:textId="77777777" w:rsidR="007A03E2" w:rsidRDefault="007A03E2">
            <w:pPr>
              <w:ind w:right="234"/>
              <w:jc w:val="center"/>
              <w:rPr>
                <w:sz w:val="22"/>
                <w:szCs w:val="22"/>
              </w:rPr>
            </w:pPr>
          </w:p>
          <w:p w14:paraId="6DF7B9A8" w14:textId="77777777" w:rsidR="00E261F1" w:rsidRDefault="007A03E2">
            <w:pPr>
              <w:ind w:right="23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-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BE5E1" w14:textId="7738FACA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юрисдикция: 30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– 70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(в зависимости от сложности и объема дела)</w:t>
            </w:r>
          </w:p>
          <w:p w14:paraId="30AD1292" w14:textId="1697500E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Арбитраж: 40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– 250</w:t>
            </w:r>
            <w:r w:rsidR="00F509D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000</w:t>
            </w:r>
            <w:r w:rsidR="00F509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р. (в зависимости от сложности и объема дела)</w:t>
            </w:r>
          </w:p>
        </w:tc>
      </w:tr>
    </w:tbl>
    <w:p w14:paraId="3DEEC669" w14:textId="77777777" w:rsidR="00E261F1" w:rsidRDefault="00E261F1">
      <w:pPr>
        <w:ind w:left="360" w:right="234"/>
        <w:jc w:val="both"/>
        <w:rPr>
          <w:b/>
        </w:rPr>
      </w:pPr>
    </w:p>
    <w:p w14:paraId="00A06020" w14:textId="77777777" w:rsidR="007748D8" w:rsidRDefault="007748D8">
      <w:pPr>
        <w:ind w:left="360" w:right="234"/>
        <w:jc w:val="both"/>
        <w:rPr>
          <w:b/>
        </w:rPr>
      </w:pPr>
    </w:p>
    <w:p w14:paraId="23945AAF" w14:textId="77777777" w:rsidR="007748D8" w:rsidRDefault="007748D8">
      <w:pPr>
        <w:ind w:left="360" w:right="234"/>
        <w:jc w:val="both"/>
        <w:rPr>
          <w:b/>
        </w:rPr>
      </w:pPr>
    </w:p>
    <w:p w14:paraId="0D67A1C1" w14:textId="77777777" w:rsidR="007748D8" w:rsidRDefault="007748D8">
      <w:pPr>
        <w:ind w:left="360" w:right="234"/>
        <w:jc w:val="both"/>
        <w:rPr>
          <w:b/>
        </w:rPr>
      </w:pPr>
    </w:p>
    <w:p w14:paraId="5BB50E3D" w14:textId="77777777" w:rsidR="007748D8" w:rsidRDefault="007748D8">
      <w:pPr>
        <w:ind w:left="360" w:right="234"/>
        <w:jc w:val="both"/>
        <w:rPr>
          <w:b/>
        </w:rPr>
      </w:pPr>
    </w:p>
    <w:p w14:paraId="4BF0274B" w14:textId="77777777" w:rsidR="007748D8" w:rsidRDefault="007748D8">
      <w:pPr>
        <w:ind w:left="360" w:right="234"/>
        <w:jc w:val="both"/>
        <w:rPr>
          <w:b/>
        </w:rPr>
      </w:pPr>
    </w:p>
    <w:p w14:paraId="57204468" w14:textId="77777777" w:rsidR="007748D8" w:rsidRDefault="007748D8">
      <w:pPr>
        <w:ind w:left="360" w:right="234"/>
        <w:jc w:val="both"/>
        <w:rPr>
          <w:b/>
        </w:rPr>
      </w:pPr>
    </w:p>
    <w:p w14:paraId="0BED33A9" w14:textId="77777777" w:rsidR="007748D8" w:rsidRDefault="007748D8">
      <w:pPr>
        <w:ind w:left="360" w:right="234"/>
        <w:jc w:val="both"/>
        <w:rPr>
          <w:b/>
        </w:rPr>
      </w:pPr>
    </w:p>
    <w:p w14:paraId="25E380C2" w14:textId="77777777" w:rsidR="007748D8" w:rsidRDefault="007748D8">
      <w:pPr>
        <w:ind w:left="360" w:right="234"/>
        <w:jc w:val="both"/>
        <w:rPr>
          <w:b/>
        </w:rPr>
      </w:pPr>
    </w:p>
    <w:p w14:paraId="3656B9AB" w14:textId="2D54BDD8" w:rsidR="00E261F1" w:rsidRDefault="00E261F1" w:rsidP="7F364F08">
      <w:pPr>
        <w:ind w:left="360" w:right="234"/>
        <w:jc w:val="both"/>
        <w:rPr>
          <w:b/>
          <w:bCs/>
        </w:rPr>
      </w:pPr>
    </w:p>
    <w:p w14:paraId="489513F7" w14:textId="3F67034E" w:rsidR="00E261F1" w:rsidRPr="00F509D4" w:rsidRDefault="00F509D4">
      <w:pPr>
        <w:ind w:right="2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Юридическое</w:t>
      </w:r>
      <w:r w:rsidR="007A03E2" w:rsidRPr="00F509D4">
        <w:rPr>
          <w:b/>
          <w:sz w:val="32"/>
          <w:szCs w:val="32"/>
        </w:rPr>
        <w:t xml:space="preserve"> абонентское обслуживание юридических лиц</w:t>
      </w:r>
    </w:p>
    <w:p w14:paraId="4DACCC49" w14:textId="6CAB6B50" w:rsidR="00E261F1" w:rsidRPr="00F509D4" w:rsidRDefault="007A03E2">
      <w:pPr>
        <w:ind w:right="234"/>
        <w:jc w:val="center"/>
        <w:rPr>
          <w:b/>
          <w:sz w:val="32"/>
          <w:szCs w:val="32"/>
        </w:rPr>
      </w:pPr>
      <w:r w:rsidRPr="00F509D4">
        <w:rPr>
          <w:b/>
          <w:sz w:val="32"/>
          <w:szCs w:val="32"/>
        </w:rPr>
        <w:t>и индивидуальных предпринимателей</w:t>
      </w:r>
      <w:r w:rsidR="00937598">
        <w:rPr>
          <w:b/>
          <w:sz w:val="32"/>
          <w:szCs w:val="32"/>
        </w:rPr>
        <w:t>*</w:t>
      </w:r>
    </w:p>
    <w:p w14:paraId="45FB0818" w14:textId="77777777" w:rsidR="00E261F1" w:rsidRDefault="00E261F1">
      <w:pPr>
        <w:ind w:right="234"/>
        <w:jc w:val="center"/>
        <w:rPr>
          <w:b/>
          <w:sz w:val="22"/>
          <w:szCs w:val="22"/>
        </w:rPr>
      </w:pPr>
    </w:p>
    <w:p w14:paraId="049F31CB" w14:textId="77777777" w:rsidR="00E261F1" w:rsidRDefault="00E261F1">
      <w:pPr>
        <w:ind w:right="234"/>
        <w:jc w:val="center"/>
        <w:rPr>
          <w:b/>
          <w:sz w:val="22"/>
          <w:szCs w:val="22"/>
        </w:rPr>
      </w:pPr>
    </w:p>
    <w:tbl>
      <w:tblPr>
        <w:tblW w:w="15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5031"/>
        <w:gridCol w:w="7807"/>
      </w:tblGrid>
      <w:tr w:rsidR="00E261F1" w14:paraId="79125CD9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E3470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  <w:p w14:paraId="33EE9570" w14:textId="77777777" w:rsidR="00E261F1" w:rsidRDefault="007A03E2">
            <w:pPr>
              <w:ind w:right="2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Стоимость в месяц</w:t>
            </w:r>
          </w:p>
          <w:p w14:paraId="5CCDBB0E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7C121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  <w:p w14:paraId="1794289C" w14:textId="1C31E640" w:rsidR="00E261F1" w:rsidRDefault="007748D8">
            <w:pPr>
              <w:ind w:right="234"/>
              <w:jc w:val="center"/>
            </w:pPr>
            <w:r>
              <w:rPr>
                <w:b/>
                <w:sz w:val="22"/>
                <w:szCs w:val="22"/>
              </w:rPr>
              <w:t>4</w:t>
            </w:r>
            <w:r w:rsidR="007A03E2">
              <w:rPr>
                <w:b/>
                <w:sz w:val="22"/>
                <w:szCs w:val="22"/>
              </w:rPr>
              <w:t>0 000 р.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E7DA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  <w:p w14:paraId="47DB8AF2" w14:textId="561C3F06" w:rsidR="00E261F1" w:rsidRDefault="007748D8">
            <w:pPr>
              <w:ind w:right="234"/>
              <w:jc w:val="center"/>
            </w:pPr>
            <w:r>
              <w:rPr>
                <w:b/>
                <w:sz w:val="22"/>
                <w:szCs w:val="22"/>
              </w:rPr>
              <w:t>8</w:t>
            </w:r>
            <w:r w:rsidR="007A03E2">
              <w:rPr>
                <w:b/>
                <w:sz w:val="22"/>
                <w:szCs w:val="22"/>
              </w:rPr>
              <w:t>0 000 р.</w:t>
            </w:r>
          </w:p>
        </w:tc>
      </w:tr>
      <w:tr w:rsidR="00E261F1" w14:paraId="74151FCF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5A51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  <w:p w14:paraId="7DC9D57A" w14:textId="4FE0A8F2" w:rsidR="00E261F1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7A03E2">
              <w:rPr>
                <w:b/>
                <w:sz w:val="22"/>
                <w:szCs w:val="22"/>
              </w:rPr>
              <w:t>отребители услуг</w:t>
            </w:r>
          </w:p>
          <w:p w14:paraId="2DAE089F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F937E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5513805E" w14:textId="77777777" w:rsidR="00E261F1" w:rsidRDefault="007A03E2" w:rsidP="007748D8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«Малый бизнес» численностью штата до</w:t>
            </w:r>
            <w:r>
              <w:rPr>
                <w:sz w:val="22"/>
                <w:szCs w:val="22"/>
              </w:rPr>
              <w:t xml:space="preserve"> 20 чел. и оборотом до 19 млн. р.</w:t>
            </w:r>
          </w:p>
          <w:p w14:paraId="16B40A5A" w14:textId="77777777" w:rsidR="007748D8" w:rsidRDefault="007748D8" w:rsidP="007748D8">
            <w:pPr>
              <w:ind w:right="234"/>
              <w:jc w:val="both"/>
            </w:pP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A3173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00906DC2" w14:textId="77777777" w:rsidR="00E261F1" w:rsidRDefault="007A03E2" w:rsidP="007748D8">
            <w:pPr>
              <w:ind w:right="2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Средние предприятия, штат до 60 чел., оборот до 150 млн. р.</w:t>
            </w:r>
          </w:p>
        </w:tc>
      </w:tr>
      <w:tr w:rsidR="00E261F1" w14:paraId="6B6B1530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8980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  <w:p w14:paraId="17A798D1" w14:textId="77777777" w:rsidR="00E261F1" w:rsidRDefault="007A03E2">
            <w:pPr>
              <w:ind w:right="2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Какими видами деятельности занимаются</w:t>
            </w:r>
          </w:p>
          <w:p w14:paraId="64D720D1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7D91B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56F30D67" w14:textId="77777777" w:rsidR="00E261F1" w:rsidRDefault="007A03E2" w:rsidP="007748D8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бытовых услуг, розничная торговля, перевозки и др.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E5A70" w14:textId="77777777" w:rsidR="007748D8" w:rsidRDefault="007748D8">
            <w:pPr>
              <w:ind w:right="234"/>
              <w:jc w:val="both"/>
              <w:rPr>
                <w:sz w:val="22"/>
                <w:szCs w:val="22"/>
              </w:rPr>
            </w:pPr>
          </w:p>
          <w:p w14:paraId="088836B4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Оказание различных услуг, оптовая и розничная торговля, </w:t>
            </w:r>
            <w:r>
              <w:rPr>
                <w:sz w:val="22"/>
                <w:szCs w:val="22"/>
              </w:rPr>
              <w:t>строительство, внешнеэкономическая деятельность.</w:t>
            </w:r>
          </w:p>
        </w:tc>
      </w:tr>
      <w:tr w:rsidR="00E261F1" w14:paraId="577E0393" w14:textId="77777777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047FA" w14:textId="77777777" w:rsidR="007748D8" w:rsidRDefault="007748D8">
            <w:pPr>
              <w:ind w:right="234"/>
              <w:jc w:val="center"/>
              <w:rPr>
                <w:b/>
                <w:sz w:val="22"/>
                <w:szCs w:val="22"/>
              </w:rPr>
            </w:pPr>
          </w:p>
          <w:p w14:paraId="0E7573EE" w14:textId="77777777" w:rsidR="00E261F1" w:rsidRDefault="007A03E2">
            <w:pPr>
              <w:ind w:right="234"/>
              <w:jc w:val="center"/>
            </w:pPr>
            <w:r>
              <w:rPr>
                <w:b/>
                <w:sz w:val="22"/>
                <w:szCs w:val="22"/>
              </w:rPr>
              <w:t>Какие услуги им оказываются</w:t>
            </w:r>
          </w:p>
        </w:tc>
        <w:tc>
          <w:tcPr>
            <w:tcW w:w="5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76F16" w14:textId="77777777" w:rsidR="00E261F1" w:rsidRDefault="007A03E2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 (устные/письменные); анализ, правовая экспертиза и составление договоров, соглашений, протоколов разногласий и др.; претензионная работа; составление судебных докуме</w:t>
            </w:r>
            <w:r>
              <w:rPr>
                <w:sz w:val="22"/>
                <w:szCs w:val="22"/>
              </w:rPr>
              <w:t>нтов (без участия в процессе).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6D08" w14:textId="358338B6" w:rsidR="00E261F1" w:rsidRDefault="007A03E2" w:rsidP="007748D8">
            <w:pPr>
              <w:ind w:right="2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Полное юридическое сопровождение деятельности предприятия, включая ведение учета и контроля платежей по договорам аренды; налоговое консультирование; составление судебных документов (без участия в процессе); выезд </w:t>
            </w:r>
            <w:r w:rsidR="007748D8">
              <w:rPr>
                <w:sz w:val="22"/>
                <w:szCs w:val="22"/>
              </w:rPr>
              <w:t xml:space="preserve">адвоката </w:t>
            </w:r>
            <w:r>
              <w:rPr>
                <w:sz w:val="22"/>
                <w:szCs w:val="22"/>
              </w:rPr>
              <w:t xml:space="preserve">к </w:t>
            </w:r>
            <w:r w:rsidR="007748D8">
              <w:rPr>
                <w:sz w:val="22"/>
                <w:szCs w:val="22"/>
              </w:rPr>
              <w:t>доверителю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53128261" w14:textId="77777777" w:rsidR="00E261F1" w:rsidRDefault="00E261F1">
      <w:pPr>
        <w:ind w:right="234"/>
        <w:jc w:val="both"/>
        <w:rPr>
          <w:sz w:val="22"/>
          <w:szCs w:val="22"/>
        </w:rPr>
      </w:pPr>
    </w:p>
    <w:p w14:paraId="3798C098" w14:textId="59F19D23" w:rsidR="00E261F1" w:rsidRDefault="007A03E2">
      <w:pPr>
        <w:ind w:left="360" w:right="234"/>
        <w:jc w:val="both"/>
        <w:rPr>
          <w:b/>
          <w:sz w:val="22"/>
          <w:szCs w:val="22"/>
        </w:rPr>
      </w:pPr>
      <w:r>
        <w:rPr>
          <w:b/>
          <w:i/>
          <w:sz w:val="18"/>
          <w:szCs w:val="18"/>
        </w:rPr>
        <w:t xml:space="preserve">• В стоимость услуг не входит представление интересов Клиента в суде, нотариальное </w:t>
      </w:r>
      <w:proofErr w:type="gramStart"/>
      <w:r>
        <w:rPr>
          <w:b/>
          <w:i/>
          <w:sz w:val="18"/>
          <w:szCs w:val="18"/>
        </w:rPr>
        <w:t>заверение документов</w:t>
      </w:r>
      <w:proofErr w:type="gramEnd"/>
      <w:r>
        <w:rPr>
          <w:b/>
          <w:i/>
          <w:sz w:val="18"/>
          <w:szCs w:val="18"/>
        </w:rPr>
        <w:t>, командировочные и другие расходы (при необходимости выезда за пределы города).</w:t>
      </w:r>
      <w:r w:rsidR="00937598">
        <w:rPr>
          <w:b/>
          <w:i/>
          <w:sz w:val="18"/>
          <w:szCs w:val="18"/>
        </w:rPr>
        <w:t xml:space="preserve"> Стоимость данной разновидности услуг является приблизительной, конечная стоимость определяется по согласованию между Адвокатом и Доверителем.</w:t>
      </w:r>
    </w:p>
    <w:sectPr w:rsidR="00E261F1">
      <w:pgSz w:w="16838" w:h="11906" w:orient="landscape"/>
      <w:pgMar w:top="900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30009"/>
    <w:multiLevelType w:val="multilevel"/>
    <w:tmpl w:val="25CC8B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64F08"/>
    <w:rsid w:val="002117A1"/>
    <w:rsid w:val="0043636F"/>
    <w:rsid w:val="007748D8"/>
    <w:rsid w:val="007A03E2"/>
    <w:rsid w:val="00937598"/>
    <w:rsid w:val="00E261F1"/>
    <w:rsid w:val="00F509D4"/>
    <w:rsid w:val="7F36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9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436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36F"/>
    <w:rPr>
      <w:rFonts w:ascii="Tahoma" w:eastAsia="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Times New Roman" w:hAnsi="Symbol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6">
    <w:name w:val="Balloon Text"/>
    <w:basedOn w:val="a"/>
    <w:link w:val="a7"/>
    <w:uiPriority w:val="99"/>
    <w:semiHidden/>
    <w:unhideWhenUsed/>
    <w:rsid w:val="004363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636F"/>
    <w:rPr>
      <w:rFonts w:ascii="Tahoma" w:eastAsia="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F15F3-7047-4B26-A349-8AF6CDA1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на юридические услуги для юридических лиц </vt:lpstr>
    </vt:vector>
  </TitlesOfParts>
  <Company>SPecialiST RePack</Company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на юридические услуги для юридических лиц</dc:title>
  <dc:creator>Elena</dc:creator>
  <cp:lastModifiedBy>Адвокат</cp:lastModifiedBy>
  <cp:revision>3</cp:revision>
  <cp:lastPrinted>2015-05-29T16:38:00Z</cp:lastPrinted>
  <dcterms:created xsi:type="dcterms:W3CDTF">2021-04-20T14:05:00Z</dcterms:created>
  <dcterms:modified xsi:type="dcterms:W3CDTF">2021-04-20T14:10:00Z</dcterms:modified>
  <dc:language>en-US</dc:language>
</cp:coreProperties>
</file>